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专项职业能力考核项目</w:t>
      </w:r>
    </w:p>
    <w:tbl>
      <w:tblPr>
        <w:tblStyle w:val="2"/>
        <w:tblW w:w="56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4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/>
                <w:sz w:val="28"/>
                <w:szCs w:val="28"/>
              </w:rPr>
              <w:t>序号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/>
                <w:sz w:val="28"/>
                <w:szCs w:val="28"/>
              </w:rPr>
              <w:t>项目名称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大圆机挡车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灯具安装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家具切割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家具组装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家具钻孔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6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精密铜管设备维修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8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精密铜管制造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9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空调器安装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10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陕西面皮制作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11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书刊平装装订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12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塑钢门窗制作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13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塑料注塑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14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藤器</w:t>
            </w:r>
            <w:r>
              <w:rPr>
                <w:rFonts w:hint="eastAsia" w:eastAsia="方正仿宋_GBK"/>
                <w:sz w:val="28"/>
                <w:szCs w:val="28"/>
                <w:lang w:eastAsia="zh-CN"/>
              </w:rPr>
              <w:t>编</w:t>
            </w:r>
            <w:r>
              <w:rPr>
                <w:rFonts w:eastAsia="方正仿宋_GBK"/>
                <w:sz w:val="28"/>
                <w:szCs w:val="28"/>
              </w:rPr>
              <w:t>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15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土布织造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16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五金制品包装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17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西安肉夹馍制作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18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西安羊肉泡馍制作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19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沼气池建造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20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竹家具制作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21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竹器编织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22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彩铃制作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23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传感器应用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24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单片机快速开发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25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单片机应用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26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电动自行车维修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27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纺织面料成分检测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28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光纤到户（FTTH）安装调试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29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花卉栽培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30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灰土回填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31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机织小样织样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32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家具配件包装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33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家具喷涂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34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家具砂磨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35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金属门窗制作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36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口腔固定工艺技术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37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口腔活动工艺技术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38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面包烘焙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39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汽车音响改装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40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汽车综合检测与诊断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41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墙面刷涂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42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食品雕刻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43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室内瓷砖铺贴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44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手工编织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45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手工钩织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46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丝网花制作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47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卫生器具安装与配管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48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无线局域网测试与维护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49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五金制品包装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50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婴儿头发护理技术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51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员工关系管理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52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针织大圆机调试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53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生活（病员）照护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黑体_GBK"/>
                <w:sz w:val="28"/>
                <w:szCs w:val="28"/>
                <w:lang w:val="en-US" w:eastAsia="zh-CN"/>
              </w:rPr>
              <w:t>54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母婴护理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55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婴幼儿护理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56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室内保洁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57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KTV服务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58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工业机器人操作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59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纳米加工技术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60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无人机测绘操控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61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新能源汽车电池管理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62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充电桩运维管理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63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新能源汽车电驱动系统维护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64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管道制作安装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65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防腐操作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66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通风制作安装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67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建筑门窗安装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68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建筑幕墙安装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69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盾构机操作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70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轨道交通客运服务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71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光电缆维护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72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自动售检票系统检修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方正黑体_GBK"/>
                <w:sz w:val="28"/>
                <w:szCs w:val="28"/>
                <w:lang w:val="en-US" w:eastAsia="zh-CN"/>
              </w:rPr>
              <w:t>73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车站值班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74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健康照护（老人）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75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健康照护（病人）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76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足部修治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77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背部敲拍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78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艾灸保健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79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珠宝首饰设计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80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首饰手工制作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81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首饰3D数字建模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82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珠宝首饰导购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83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装配式建筑装配施工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84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装配式建筑质量检验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85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装配式建筑构件生产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86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方正仿宋_GBK"/>
                <w:sz w:val="28"/>
                <w:szCs w:val="28"/>
              </w:rPr>
              <w:t>装配式建筑BIM应用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/>
                <w:sz w:val="28"/>
                <w:szCs w:val="28"/>
                <w:lang w:val="en-US" w:eastAsia="zh-CN"/>
              </w:rPr>
              <w:t>87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eastAsia="方正仿宋_GBK"/>
                <w:sz w:val="28"/>
                <w:szCs w:val="28"/>
                <w:lang w:eastAsia="zh-CN"/>
              </w:rPr>
              <w:t>泰州干丝制作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/>
                <w:sz w:val="28"/>
                <w:szCs w:val="28"/>
                <w:lang w:val="en-US" w:eastAsia="zh-CN"/>
              </w:rPr>
              <w:t>88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eastAsia="方正仿宋_GBK"/>
                <w:sz w:val="28"/>
                <w:szCs w:val="28"/>
                <w:lang w:eastAsia="zh-CN"/>
              </w:rPr>
              <w:t>靖江蟹黄汤包制作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/>
                <w:sz w:val="28"/>
                <w:szCs w:val="28"/>
                <w:lang w:val="en-US" w:eastAsia="zh-CN"/>
              </w:rPr>
              <w:t>89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eastAsia="方正仿宋_GBK"/>
                <w:sz w:val="28"/>
                <w:szCs w:val="28"/>
                <w:lang w:eastAsia="zh-CN"/>
              </w:rPr>
              <w:t>黄桥烧饼制作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eastAsia="方正仿宋_GBK"/>
                <w:sz w:val="28"/>
                <w:szCs w:val="28"/>
                <w:lang w:eastAsia="zh-CN"/>
              </w:rPr>
              <w:t>兴化鱼圆制作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/>
                <w:sz w:val="28"/>
                <w:szCs w:val="28"/>
                <w:lang w:val="en-US" w:eastAsia="zh-CN"/>
              </w:rPr>
              <w:t>91</w:t>
            </w:r>
          </w:p>
        </w:tc>
        <w:tc>
          <w:tcPr>
            <w:tcW w:w="4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eastAsia="方正仿宋_GBK"/>
                <w:sz w:val="28"/>
                <w:szCs w:val="28"/>
                <w:lang w:eastAsia="zh-CN"/>
              </w:rPr>
              <w:t>溱湖八鲜制作</w:t>
            </w:r>
          </w:p>
        </w:tc>
      </w:tr>
    </w:tbl>
    <w:p>
      <w:pPr>
        <w:ind w:firstLine="1400" w:firstLineChars="500"/>
        <w:jc w:val="left"/>
        <w:rPr>
          <w:rFonts w:hint="eastAsia" w:eastAsia="宋体"/>
          <w:sz w:val="28"/>
          <w:szCs w:val="22"/>
          <w:lang w:eastAsia="zh-CN"/>
        </w:rPr>
      </w:pPr>
      <w:r>
        <w:rPr>
          <w:rFonts w:hint="eastAsia"/>
          <w:sz w:val="28"/>
          <w:szCs w:val="22"/>
          <w:lang w:eastAsia="zh-CN"/>
        </w:rPr>
        <w:t>注：定期更新此</w:t>
      </w:r>
      <w:bookmarkStart w:id="0" w:name="_GoBack"/>
      <w:bookmarkEnd w:id="0"/>
      <w:r>
        <w:rPr>
          <w:rFonts w:hint="eastAsia"/>
          <w:sz w:val="28"/>
          <w:szCs w:val="22"/>
          <w:lang w:eastAsia="zh-CN"/>
        </w:rPr>
        <w:t>专项职业能力考核项目。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C61914"/>
    <w:rsid w:val="02F6629F"/>
    <w:rsid w:val="08144840"/>
    <w:rsid w:val="0E6938AC"/>
    <w:rsid w:val="16C2494B"/>
    <w:rsid w:val="4ADF3028"/>
    <w:rsid w:val="54D66D10"/>
    <w:rsid w:val="551F26C9"/>
    <w:rsid w:val="5F3233F0"/>
    <w:rsid w:val="6BC61914"/>
    <w:rsid w:val="751E4679"/>
    <w:rsid w:val="7DBF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2020-04-09T06:02:00Z</dcterms:created>
  <dc:creator>张恺</dc:creator>
  <cp:lastModifiedBy>张恺</cp:lastModifiedBy>
  <cp:lastPrinted>2020-07-22T06:40:00Z</cp:lastPrinted>
  <dcterms:modified xsi:type="dcterms:W3CDTF">2020-07-22T08:20:39Z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