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color w:val="000000"/>
          <w:w w:val="90"/>
          <w:sz w:val="56"/>
          <w:szCs w:val="56"/>
        </w:rPr>
      </w:pPr>
      <w:r>
        <w:rPr>
          <w:rFonts w:ascii="Times New Roman" w:hAnsi="Times New Roman" w:eastAsia="方正小标宋_GBK"/>
          <w:color w:val="000000"/>
          <w:w w:val="90"/>
          <w:sz w:val="56"/>
          <w:szCs w:val="56"/>
        </w:rPr>
        <w:t>江苏省省级乡土人才传承示范基地</w:t>
      </w:r>
    </w:p>
    <w:p>
      <w:pPr>
        <w:jc w:val="center"/>
        <w:rPr>
          <w:rFonts w:ascii="Times New Roman" w:hAnsi="Times New Roman" w:eastAsia="方正小标宋_GBK"/>
          <w:color w:val="000000"/>
          <w:sz w:val="72"/>
          <w:szCs w:val="72"/>
        </w:rPr>
      </w:pPr>
      <w:r>
        <w:rPr>
          <w:rFonts w:ascii="Times New Roman" w:hAnsi="Times New Roman" w:eastAsia="方正小标宋_GBK"/>
          <w:color w:val="000000"/>
          <w:sz w:val="72"/>
          <w:szCs w:val="72"/>
        </w:rPr>
        <w:t>申  报  表</w:t>
      </w:r>
    </w:p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4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仿宋_GBK"/>
                <w:color w:val="000000"/>
                <w:szCs w:val="32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申 报 单 位</w:t>
            </w:r>
          </w:p>
        </w:tc>
        <w:tc>
          <w:tcPr>
            <w:tcW w:w="43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仿宋_GBK"/>
                <w:color w:val="000000"/>
                <w:szCs w:val="32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传 承 项 目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仿宋_GBK"/>
                <w:color w:val="000000"/>
                <w:szCs w:val="32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所 属 市 别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仿宋_GBK"/>
                <w:color w:val="000000"/>
                <w:szCs w:val="32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主 管 部 门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楷体_GBK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联系人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楷体_GBK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联系电话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</w:tbl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方正楷体_GBK"/>
          <w:color w:val="000000"/>
          <w:sz w:val="32"/>
          <w:szCs w:val="32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江苏省人力资源和社会保障厅 制</w:t>
      </w: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4</w:t>
      </w:r>
      <w:r>
        <w:rPr>
          <w:rFonts w:ascii="Times New Roman" w:hAnsi="Times New Roman" w:eastAsia="方正楷体_GBK"/>
          <w:color w:val="000000"/>
          <w:sz w:val="32"/>
          <w:szCs w:val="32"/>
        </w:rPr>
        <w:t>年</w:t>
      </w:r>
    </w:p>
    <w:tbl>
      <w:tblPr>
        <w:tblStyle w:val="2"/>
        <w:tblW w:w="90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344"/>
        <w:gridCol w:w="746"/>
        <w:gridCol w:w="907"/>
        <w:gridCol w:w="1060"/>
        <w:gridCol w:w="755"/>
        <w:gridCol w:w="678"/>
        <w:gridCol w:w="18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12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名    称</w:t>
            </w:r>
          </w:p>
        </w:tc>
        <w:tc>
          <w:tcPr>
            <w:tcW w:w="4057" w:type="dxa"/>
            <w:gridSpan w:val="4"/>
            <w:tcBorders>
              <w:top w:val="single" w:color="000000" w:sz="12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12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left="-53" w:leftChars="-25" w:right="-61" w:rightChars="-29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815" w:type="dxa"/>
            <w:tcBorders>
              <w:top w:val="single" w:color="000000" w:sz="12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地    址</w:t>
            </w:r>
          </w:p>
        </w:tc>
        <w:tc>
          <w:tcPr>
            <w:tcW w:w="4057" w:type="dxa"/>
            <w:gridSpan w:val="4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81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传承项目名称</w:t>
            </w:r>
          </w:p>
        </w:tc>
        <w:tc>
          <w:tcPr>
            <w:tcW w:w="4057" w:type="dxa"/>
            <w:gridSpan w:val="4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电子邮箱</w:t>
            </w:r>
          </w:p>
        </w:tc>
        <w:tc>
          <w:tcPr>
            <w:tcW w:w="181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传承场所性质</w:t>
            </w:r>
          </w:p>
        </w:tc>
        <w:tc>
          <w:tcPr>
            <w:tcW w:w="4057" w:type="dxa"/>
            <w:gridSpan w:val="4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□ 自有       □ 租赁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left="-53" w:leftChars="-25" w:right="-61" w:rightChars="-29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是否为</w:t>
            </w:r>
          </w:p>
          <w:p>
            <w:pPr>
              <w:spacing w:line="240" w:lineRule="exact"/>
              <w:ind w:left="-53" w:leftChars="-25" w:right="-61" w:rightChars="-29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独立法人</w:t>
            </w:r>
          </w:p>
        </w:tc>
        <w:tc>
          <w:tcPr>
            <w:tcW w:w="181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法定代表人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职务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办公电话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手机</w:t>
            </w:r>
          </w:p>
        </w:tc>
        <w:tc>
          <w:tcPr>
            <w:tcW w:w="181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 系 人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职务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办公电话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手机</w:t>
            </w:r>
          </w:p>
        </w:tc>
        <w:tc>
          <w:tcPr>
            <w:tcW w:w="181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项目传承及乡土人才培养概况</w:t>
            </w:r>
          </w:p>
        </w:tc>
        <w:tc>
          <w:tcPr>
            <w:tcW w:w="7305" w:type="dxa"/>
            <w:gridSpan w:val="7"/>
            <w:tcBorders>
              <w:top w:val="single" w:color="000000" w:sz="8" w:space="0"/>
              <w:bottom w:val="single" w:color="000000" w:sz="8" w:space="0"/>
            </w:tcBorders>
            <w:noWrap w:val="0"/>
            <w:vAlign w:val="bottom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（可另附页）</w:t>
            </w:r>
          </w:p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1706" w:type="dxa"/>
            <w:tcBorders>
              <w:top w:val="single" w:color="000000" w:sz="8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场地、设备、师资、制度等情况</w:t>
            </w:r>
          </w:p>
        </w:tc>
        <w:tc>
          <w:tcPr>
            <w:tcW w:w="7305" w:type="dxa"/>
            <w:gridSpan w:val="7"/>
            <w:tcBorders>
              <w:top w:val="single" w:color="000000" w:sz="8" w:space="0"/>
              <w:bottom w:val="single" w:color="000000" w:sz="12" w:space="0"/>
            </w:tcBorders>
            <w:noWrap w:val="0"/>
            <w:vAlign w:val="bottom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（可另附页）</w:t>
            </w:r>
          </w:p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方正仿宋_GBK"/>
          <w:color w:val="000000"/>
          <w:szCs w:val="32"/>
        </w:rPr>
      </w:pPr>
    </w:p>
    <w:tbl>
      <w:tblPr>
        <w:tblStyle w:val="2"/>
        <w:tblW w:w="90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73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170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取得的主要成果、效益和履行社会责任情况</w:t>
            </w:r>
          </w:p>
        </w:tc>
        <w:tc>
          <w:tcPr>
            <w:tcW w:w="7305" w:type="dxa"/>
            <w:tcBorders>
              <w:top w:val="single" w:color="000000" w:sz="12" w:space="0"/>
            </w:tcBorders>
            <w:noWrap w:val="0"/>
            <w:vAlign w:val="bottom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（可另附页）</w:t>
            </w:r>
          </w:p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8" w:hRule="atLeast"/>
        </w:trPr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传承目标和任务计划（202</w:t>
            </w:r>
            <w:r>
              <w:rPr>
                <w:rFonts w:hint="default"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年起</w:t>
            </w:r>
            <w:r>
              <w:rPr>
                <w:rFonts w:hint="default" w:ascii="Times New Roman" w:hAnsi="Times New Roman"/>
                <w:szCs w:val="21"/>
              </w:rPr>
              <w:t>两</w:t>
            </w:r>
            <w:r>
              <w:rPr>
                <w:rFonts w:ascii="Times New Roman" w:hAnsi="Times New Roman"/>
                <w:szCs w:val="21"/>
              </w:rPr>
              <w:t>年分年度目标任务）</w:t>
            </w:r>
          </w:p>
        </w:tc>
        <w:tc>
          <w:tcPr>
            <w:tcW w:w="7305" w:type="dxa"/>
            <w:noWrap w:val="0"/>
            <w:vAlign w:val="bottom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（可另附页）</w:t>
            </w:r>
          </w:p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</w:rPr>
      </w:pPr>
    </w:p>
    <w:tbl>
      <w:tblPr>
        <w:tblStyle w:val="2"/>
        <w:tblW w:w="90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73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</w:trPr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申报单位意见</w:t>
            </w:r>
          </w:p>
        </w:tc>
        <w:tc>
          <w:tcPr>
            <w:tcW w:w="73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（盖  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</w:trPr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县（市、区）人力资源社会保障部门意见</w:t>
            </w:r>
          </w:p>
        </w:tc>
        <w:tc>
          <w:tcPr>
            <w:tcW w:w="73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（盖  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</w:trPr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设区市人力资源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社会保障局意见</w:t>
            </w:r>
          </w:p>
        </w:tc>
        <w:tc>
          <w:tcPr>
            <w:tcW w:w="73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（盖  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</w:trPr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省人力资源社会保障厅意见</w:t>
            </w:r>
          </w:p>
        </w:tc>
        <w:tc>
          <w:tcPr>
            <w:tcW w:w="73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（盖  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0D6B6A5D"/>
    <w:rsid w:val="0D6B6A5D"/>
    <w:rsid w:val="4EDE78D1"/>
    <w:rsid w:val="67D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2024-05-21T07:04:00Z</dcterms:created>
  <dc:creator>wang ying</dc:creator>
  <cp:lastModifiedBy>wang ying</cp:lastModifiedBy>
  <dcterms:modified xsi:type="dcterms:W3CDTF">2024-05-21T07:04:56Z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2B09344FC23D4F5682B21897DE140F83_13</vt:lpwstr>
  </property>
</Properties>
</file>